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EBC3" w14:textId="77777777" w:rsidR="00847D29" w:rsidRPr="00847D29" w:rsidRDefault="00847D29" w:rsidP="00847D2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847D29">
        <w:rPr>
          <w:rFonts w:ascii="Times New Roman" w:hAnsi="Times New Roman" w:cs="Times New Roman"/>
          <w:sz w:val="24"/>
          <w:szCs w:val="24"/>
        </w:rPr>
        <w:br/>
      </w:r>
    </w:p>
    <w:p w14:paraId="347D7846" w14:textId="77777777" w:rsidR="00847D29" w:rsidRPr="00847D29" w:rsidRDefault="00847D29" w:rsidP="00847D2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C7BE680" w14:textId="77777777" w:rsidR="00847D29" w:rsidRPr="00847D29" w:rsidRDefault="00847D29" w:rsidP="00847D2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14:paraId="4846AADF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A15F5D7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785283A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от 17 февраля 2024 г. N 182</w:t>
      </w:r>
    </w:p>
    <w:p w14:paraId="6A64FADB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EF88FD5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14:paraId="60B2A3E9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ФОРМИРОВАНИЯ И ВЕДЕНИЯ ГОСУДАРСТВЕННОЙ ИНФОРМАЦИОННОЙ</w:t>
      </w:r>
    </w:p>
    <w:p w14:paraId="40471110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СИСТЕМЫ "ФЕДЕРАЛЬНАЯ ИНФОРМАЦИОННАЯ СИСТЕМА ОЦЕНКИ</w:t>
      </w:r>
    </w:p>
    <w:p w14:paraId="0166707A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КАЧЕСТВА ОБРАЗОВАНИЯ"</w:t>
      </w:r>
    </w:p>
    <w:p w14:paraId="51F5ADBE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173F6B" w14:textId="77777777" w:rsidR="00847D29" w:rsidRPr="00847D29" w:rsidRDefault="00847D29" w:rsidP="00847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статьей 98</w:t>
        </w:r>
      </w:hyperlink>
      <w:r w:rsidRPr="00847D29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6BE8D8AA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9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47D29">
        <w:rPr>
          <w:rFonts w:ascii="Times New Roman" w:hAnsi="Times New Roman" w:cs="Times New Roman"/>
          <w:sz w:val="24"/>
          <w:szCs w:val="24"/>
        </w:rPr>
        <w:t xml:space="preserve"> формирования и ведения государственной информационной системы "Федеральная информационная система оценки качества образования".</w:t>
      </w:r>
    </w:p>
    <w:p w14:paraId="5ECCE811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2. Реализация полномочий, предусмотренных настоящим постановлением,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аппарата, а также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14:paraId="75EFCD2F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847D29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1 сентября 2024 г., за исключением </w:t>
      </w:r>
      <w:hyperlink w:anchor="P62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7</w:t>
        </w:r>
      </w:hyperlink>
      <w:r w:rsidRPr="00847D29">
        <w:rPr>
          <w:rFonts w:ascii="Times New Roman" w:hAnsi="Times New Roman" w:cs="Times New Roman"/>
          <w:sz w:val="24"/>
          <w:szCs w:val="24"/>
        </w:rPr>
        <w:t xml:space="preserve"> Правил, утвержденных настоящим постановлением, который вступает в силу с 1 декабря 2024 г.</w:t>
      </w:r>
    </w:p>
    <w:p w14:paraId="0B9F6B54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E534AD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5D22D5C5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C6FC966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М.МИШУСТИН</w:t>
      </w:r>
    </w:p>
    <w:p w14:paraId="078E17F0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390968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2AD5F7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5F2FE2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BCD20F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D364F0" w14:textId="77777777" w:rsidR="00847D29" w:rsidRPr="00847D29" w:rsidRDefault="00847D29" w:rsidP="00847D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Утверждены</w:t>
      </w:r>
    </w:p>
    <w:p w14:paraId="36D41CB6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025E3D93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46CE081" w14:textId="77777777" w:rsidR="00847D29" w:rsidRPr="00847D29" w:rsidRDefault="00847D29" w:rsidP="00847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от 17 февраля 2024 г. N 182</w:t>
      </w:r>
    </w:p>
    <w:p w14:paraId="0FEDA63C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0F0F75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47D29">
        <w:rPr>
          <w:rFonts w:ascii="Times New Roman" w:hAnsi="Times New Roman" w:cs="Times New Roman"/>
          <w:sz w:val="24"/>
          <w:szCs w:val="24"/>
        </w:rPr>
        <w:t>ПРАВИЛА</w:t>
      </w:r>
    </w:p>
    <w:p w14:paraId="7BD0D62A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ФОРМИРОВАНИЯ И ВЕДЕНИЯ ГОСУДАРСТВЕННОЙ ИНФОРМАЦИОННОЙ</w:t>
      </w:r>
    </w:p>
    <w:p w14:paraId="15B50139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СИСТЕМЫ "ФЕДЕРАЛЬНАЯ ИНФОРМАЦИОННАЯ СИСТЕМА ОЦЕНКИ</w:t>
      </w:r>
    </w:p>
    <w:p w14:paraId="5BFC93D7" w14:textId="77777777" w:rsidR="00847D29" w:rsidRPr="00847D29" w:rsidRDefault="00847D29" w:rsidP="00847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КАЧЕСТВА ОБРАЗОВАНИЯ"</w:t>
      </w:r>
    </w:p>
    <w:p w14:paraId="03C0786D" w14:textId="77777777" w:rsidR="00847D29" w:rsidRPr="00847D29" w:rsidRDefault="00847D29" w:rsidP="00847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D88E7F" w14:textId="77777777" w:rsidR="00847D29" w:rsidRPr="00847D29" w:rsidRDefault="00847D29" w:rsidP="00847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формирования и ведения государственной информационной системы "Федеральная информационная система оценки качества образования" (далее - государственная информационная система), в том числе состав включаемых в нее сведений, порядок предоставления таких сведений, порядок </w:t>
      </w:r>
      <w:r w:rsidRPr="00847D29">
        <w:rPr>
          <w:rFonts w:ascii="Times New Roman" w:hAnsi="Times New Roman" w:cs="Times New Roman"/>
          <w:sz w:val="24"/>
          <w:szCs w:val="24"/>
        </w:rPr>
        <w:lastRenderedPageBreak/>
        <w:t>осуществления доступа к ним, а также порядок взаимодействия государственной информационной системы с информационными системами субъектов Российской Федерации,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3DF47A5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2. Государственная информационная система предназначена для выполнения следующих задач:</w:t>
      </w:r>
    </w:p>
    <w:p w14:paraId="37CC76E8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а) обеспечение сбора, обработки, систематизации, анализа результатов и хранения информации о проведении мероприятий по оценке качества образования;</w:t>
      </w:r>
    </w:p>
    <w:p w14:paraId="39FA86B0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б) обеспечение проведения мероприятий по оценке качества образования.</w:t>
      </w:r>
    </w:p>
    <w:p w14:paraId="5B0DD0B3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3. Обладателем информации, содержащейся в государственной информационной системе, является Российская Федерация.</w:t>
      </w:r>
    </w:p>
    <w:p w14:paraId="3C0C36CC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От имени Российской Федерации правомочия обладателя информации, содержащейся в государственной информационной системе, осуществляются Федеральной службой по надзору в сфере образования и науки.</w:t>
      </w:r>
    </w:p>
    <w:p w14:paraId="3B9F0CCC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По решению Федеральной службы по надзору в сфере образования и науки полномочия оператора по ведению государственной информационной системы возлагаются на подведомственную ей организацию (далее - оператор).</w:t>
      </w:r>
    </w:p>
    <w:p w14:paraId="5FBABC08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4. Поставщиками информации для размещения в государственной информационной системе в соответствии с </w:t>
      </w:r>
      <w:hyperlink w:anchor="P71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847D29">
        <w:rPr>
          <w:rFonts w:ascii="Times New Roman" w:hAnsi="Times New Roman" w:cs="Times New Roman"/>
          <w:sz w:val="24"/>
          <w:szCs w:val="24"/>
        </w:rPr>
        <w:t xml:space="preserve"> настоящих Правил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14:paraId="19CC7B84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5. Пользователями государственной информационной системы являются:</w:t>
      </w:r>
    </w:p>
    <w:p w14:paraId="54AB2D0D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а) Федеральная служба по надзору в сфере образования и науки;</w:t>
      </w:r>
    </w:p>
    <w:p w14:paraId="45EC2B1B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б) исполнительные органы субъектов Российской Федерации;</w:t>
      </w:r>
    </w:p>
    <w:p w14:paraId="103E8D6B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в) органы местного самоуправления;</w:t>
      </w:r>
    </w:p>
    <w:p w14:paraId="4AC3F6D8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г) организации, осуществляющие образовательную деятельность;</w:t>
      </w:r>
    </w:p>
    <w:p w14:paraId="5AE1A66B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д) оператор.</w:t>
      </w:r>
    </w:p>
    <w:p w14:paraId="1DBA2A92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6. В целях исполнения настоящих Правил оператор обеспечивает:</w:t>
      </w:r>
    </w:p>
    <w:p w14:paraId="09FFD266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а) эксплуатацию государственной информационной системы;</w:t>
      </w:r>
    </w:p>
    <w:p w14:paraId="36373EBD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б) осуществление закупок товаров, работ, услуг для обеспечения эксплуатации и развития государственной информационной системы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06EAE88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в) бесперебойное функционирование государственной информационной системы;</w:t>
      </w:r>
    </w:p>
    <w:p w14:paraId="312A5107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г) защиту от несанкционированного доступа к государственной информационной </w:t>
      </w:r>
      <w:r w:rsidRPr="00847D29">
        <w:rPr>
          <w:rFonts w:ascii="Times New Roman" w:hAnsi="Times New Roman" w:cs="Times New Roman"/>
          <w:sz w:val="24"/>
          <w:szCs w:val="24"/>
        </w:rPr>
        <w:lastRenderedPageBreak/>
        <w:t>системе;</w:t>
      </w:r>
    </w:p>
    <w:p w14:paraId="3F73472C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д) организацию взаимодействия государственной информационной системы с информационными системами субъектов Российской Федерации, а также с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взаимодействия;</w:t>
      </w:r>
    </w:p>
    <w:p w14:paraId="447E28DB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е) предоставление пользователям государственной информационной системы информационной и методической поддержки по вопросам ее функциональных возможностей;</w:t>
      </w:r>
    </w:p>
    <w:p w14:paraId="36F22ED4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ж) формирование в государственной информационной системе информации о результатах региональных, национальных и международных сопоставительных исследований качества общего образования, а также иных мероприятий по оценке качества образования;</w:t>
      </w:r>
    </w:p>
    <w:p w14:paraId="03FB499F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з) разграничение прав доступа пользователей государственной информационной системы к информации, не являющейся общедоступной и содержащейся в государственной информационной системе, с учетом территории, в пределах которой осуществляют полномочия органы государственной власти субъектов Российской Федерации и органы местного самоуправления;</w:t>
      </w:r>
    </w:p>
    <w:p w14:paraId="5A43FAA1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и) хранение и защиту информации, содержащейся в государственной информационной системе, в соответствии с законодательством Российской Федерации в сфере информации, информационных технологий и защиты информации.</w:t>
      </w:r>
    </w:p>
    <w:p w14:paraId="7CF2D038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7. Доступ к информации, содержащейся в государственной информационной системе, а также к результатам ее обработки осуществляется с использованием:</w:t>
      </w:r>
    </w:p>
    <w:p w14:paraId="0A2AFD77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а) информационно-телекоммуникационной сети "Интернет" с учетом требований, установленных законодательством Российской Федерации об информации, информационных технологиях и о защите информации, при условии применения программно-технических средств, позволяющих идентифицировать лицо, получающее доступ к информации;</w:t>
      </w:r>
    </w:p>
    <w:p w14:paraId="2E4A814B" w14:textId="77777777" w:rsidR="00847D29" w:rsidRPr="00847D29" w:rsidRDefault="00847D29" w:rsidP="00847D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D29" w:rsidRPr="00847D29" w14:paraId="00ACA3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E386" w14:textId="77777777" w:rsidR="00847D29" w:rsidRPr="00847D29" w:rsidRDefault="00847D29" w:rsidP="00847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7E3F" w14:textId="77777777" w:rsidR="00847D29" w:rsidRPr="00847D29" w:rsidRDefault="00847D29" w:rsidP="00847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A70663" w14:textId="77777777" w:rsidR="00847D29" w:rsidRPr="00847D29" w:rsidRDefault="00847D29" w:rsidP="00847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14:paraId="4AACD317" w14:textId="77777777" w:rsidR="00847D29" w:rsidRPr="00847D29" w:rsidRDefault="00847D29" w:rsidP="00847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Пп</w:t>
            </w:r>
            <w:proofErr w:type="spellEnd"/>
            <w:r w:rsidRPr="00847D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 "б" п. 7 Правил </w:t>
            </w:r>
            <w:hyperlink w:anchor="P14">
              <w:r w:rsidRPr="00847D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847D2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EC00" w14:textId="77777777" w:rsidR="00847D29" w:rsidRPr="00847D29" w:rsidRDefault="00847D29" w:rsidP="00847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FB3A0" w14:textId="77777777" w:rsidR="00847D29" w:rsidRPr="00847D29" w:rsidRDefault="00847D29" w:rsidP="00847D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847D29">
        <w:rPr>
          <w:rFonts w:ascii="Times New Roman" w:hAnsi="Times New Roman" w:cs="Times New Roman"/>
          <w:sz w:val="24"/>
          <w:szCs w:val="24"/>
        </w:rPr>
        <w:t>б)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619AF81C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8. Формирование и ведение государственной информационной системы, в том числе внесение сведений, обработка, хранение и использование содержащейся в ней информации, взаимодействие государственной информационной системы с иными государственными информационными системами, доступ к информации, содержащейся в государственной информационной системе,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информации.</w:t>
      </w:r>
    </w:p>
    <w:p w14:paraId="112D40A3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lastRenderedPageBreak/>
        <w:t>9. В государственную информационную систему вносятся сведения:</w:t>
      </w:r>
    </w:p>
    <w:p w14:paraId="1015675D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а) об организациях, осуществляющих образовательную деятельность по реализации образовательных программ начального общего, основного общего, среднего общего образования и принимающих участие в мероприятиях по оценке качества образования по основным общеобразовательным программам;</w:t>
      </w:r>
    </w:p>
    <w:p w14:paraId="202B0C77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б) о сроках проведения национальных и международных сопоставительных исследований качества образования и иных мероприятий по оценке качества образования;</w:t>
      </w:r>
    </w:p>
    <w:p w14:paraId="2E89F51E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в) о количестве участников мероприятий по оценке качества образования;</w:t>
      </w:r>
    </w:p>
    <w:p w14:paraId="7D8D491A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г) об экспертах, привлекаемых к проведению мероприятий по оценке качества образования;</w:t>
      </w:r>
    </w:p>
    <w:p w14:paraId="303A560B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д) об оценочных материалах, используемых при проведении мероприятий по оценке качества образования;</w:t>
      </w:r>
    </w:p>
    <w:p w14:paraId="4903B78A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е) о результатах национальных и международных сопоставительных исследований качества образования и иных мероприятий по оценке качества образования, а также о результатах участия обучающихся в указанных исследованиях и мероприятиях.</w:t>
      </w:r>
    </w:p>
    <w:p w14:paraId="2EA51747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847D29">
        <w:rPr>
          <w:rFonts w:ascii="Times New Roman" w:hAnsi="Times New Roman" w:cs="Times New Roman"/>
          <w:sz w:val="24"/>
          <w:szCs w:val="24"/>
        </w:rPr>
        <w:t>10. Предоставление информации в государственную информационную систему осуществляется путем заполнения экранных форм веб-интерфейса государственной информационной системы или путем представления в государственную информационную систему электронного документа посредством взаимодействия государственной информационной системы с информационными системами субъектов Российской Федерации,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E7AD916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11. Срок хранения сведений, внесенных в государственную информационную систему, составляет 11 лет. По истечении указанного срока сведения удаляются из государственной информационной системы оператором.</w:t>
      </w:r>
    </w:p>
    <w:p w14:paraId="19E6CFC0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12. Пользователи государственной информационной системы вправе использовать информацию, содержащуюся в государственной информационной системе, исключительно в целях реализации полномочий в установленной сфере деятельности.</w:t>
      </w:r>
    </w:p>
    <w:p w14:paraId="46BCB96A" w14:textId="77777777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>13. Информация, содержащаяся в государственной информационной системе, предоставляется путем обеспечения доступа к ней с использованием информационно-телекоммуникационных сетей.</w:t>
      </w:r>
    </w:p>
    <w:p w14:paraId="6C7C50FD" w14:textId="23FB05D2" w:rsidR="00847D29" w:rsidRPr="00847D29" w:rsidRDefault="00847D29" w:rsidP="00847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D29">
        <w:rPr>
          <w:rFonts w:ascii="Times New Roman" w:hAnsi="Times New Roman" w:cs="Times New Roman"/>
          <w:sz w:val="24"/>
          <w:szCs w:val="24"/>
        </w:rPr>
        <w:t xml:space="preserve">14. Взаимодействие государственной информационной системы с информационными системами субъектов Российской Федерации, иными государственными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осуществляется посредством единой системы межведомственного электронного взаимодействия в соответствии с требованиями </w:t>
      </w:r>
      <w:hyperlink r:id="rId6">
        <w:r w:rsidRPr="00847D2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47D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14:paraId="33141C49" w14:textId="77777777" w:rsidR="008855C6" w:rsidRPr="00847D29" w:rsidRDefault="008855C6" w:rsidP="00847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55C6" w:rsidRPr="00847D29" w:rsidSect="0084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29"/>
    <w:rsid w:val="007D41A8"/>
    <w:rsid w:val="00847D29"/>
    <w:rsid w:val="008855C6"/>
    <w:rsid w:val="00A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7513"/>
  <w15:chartTrackingRefBased/>
  <w15:docId w15:val="{B93C627A-BC32-4BBA-AB3D-65C5FB87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69" TargetMode="External"/><Relationship Id="rId5" Type="http://schemas.openxmlformats.org/officeDocument/2006/relationships/hyperlink" Target="https://login.consultant.ru/link/?req=doc&amp;base=LAW&amp;n=470336&amp;dst=100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1</cp:revision>
  <dcterms:created xsi:type="dcterms:W3CDTF">2024-09-26T06:20:00Z</dcterms:created>
  <dcterms:modified xsi:type="dcterms:W3CDTF">2024-09-26T06:22:00Z</dcterms:modified>
</cp:coreProperties>
</file>